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AR制作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增强现实 · AR互动内容制作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AR制作服务为展厅、博物馆、商业空间提供增强现实互动内容制作，将虚拟信息叠加到真实场景，打造虚实结合的互动体验。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AR内容定制开发，适配iOS/Android</w:t>
      </w:r>
    </w:p>
    <w:p>
      <w:pPr>
        <w:pStyle w:val="ListBullet"/>
      </w:pPr>
      <w:r>
        <w:t>支持图像识别、平面识别、物体识别</w:t>
      </w:r>
    </w:p>
    <w:p>
      <w:pPr>
        <w:pStyle w:val="ListBullet"/>
      </w:pPr>
      <w:r>
        <w:t>支持AR导览、AR游戏、AR产品展示</w:t>
      </w:r>
    </w:p>
    <w:p>
      <w:pPr>
        <w:pStyle w:val="ListBullet"/>
      </w:pPr>
      <w:r>
        <w:t>支持扫码体验，无需下载APP（WebAR）</w:t>
      </w:r>
    </w:p>
    <w:p>
      <w:pPr>
        <w:pStyle w:val="ListBullet"/>
      </w:pPr>
      <w:r>
        <w:t>内容与UI均可定制设计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移动设备（手机/平板） + AR内容服务器 + 识别标记/图像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博物馆、景区、商场、产品展示、教育科普、展会活动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