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rPr>
          <w:rFonts w:ascii="微软雅黑" w:hAnsi="微软雅黑" w:eastAsia="微软雅黑"/>
          <w:color w:val="1A3A6B"/>
        </w:rPr>
        <w:t>中控系统</w:t>
      </w:r>
    </w:p>
    <w:p>
      <w:pPr>
        <w:jc w:val="center"/>
      </w:pPr>
      <w:r>
        <w:rPr>
          <w:rFonts w:ascii="微软雅黑" w:hAnsi="微软雅黑" w:eastAsia="微软雅黑"/>
          <w:color w:val="555555"/>
          <w:sz w:val="24"/>
        </w:rPr>
        <w:t>展厅声光电智能集中控制 · AI智慧助手</w:t>
      </w:r>
    </w:p>
    <w:p/>
    <w:p>
      <w:pPr>
        <w:pStyle w:val="Heading1"/>
      </w:pPr>
      <w:r>
        <w:t>产品简介</w:t>
      </w:r>
    </w:p>
    <w:p>
      <w:r>
        <w:rPr>
          <w:rFonts w:ascii="微软雅黑" w:hAnsi="微软雅黑" w:eastAsia="微软雅黑"/>
          <w:sz w:val="22"/>
        </w:rPr>
        <w:t>智能中控系统是一种对展厅所有展项进行集中管理和控制的智能控制系统，基于人工智能技术和数字化技术，通过PC端、平板电脑、手机等智能设备控制展厅各展项，实现声光电多媒体联动。</w:t>
      </w:r>
    </w:p>
    <w:p>
      <w:pPr>
        <w:pStyle w:val="Heading1"/>
      </w:pPr>
      <w:r>
        <w:t>功能特色</w:t>
      </w:r>
    </w:p>
    <w:p>
      <w:pPr>
        <w:pStyle w:val="ListBullet"/>
      </w:pPr>
      <w:r>
        <w:t>显示内容控制：支持各类多媒体内容、应用程序，多种播放策略，灵活控制全场景</w:t>
      </w:r>
    </w:p>
    <w:p>
      <w:pPr>
        <w:pStyle w:val="ListBullet"/>
      </w:pPr>
      <w:r>
        <w:t>声光电设备联动：TCP/UDP/RS232/RS485多协议支持，内容与设备联动，全可视化配置</w:t>
      </w:r>
    </w:p>
    <w:p>
      <w:pPr>
        <w:pStyle w:val="ListBullet"/>
      </w:pPr>
      <w:r>
        <w:t>C/S架构，基于Windows运行环境，软件定义展厅控制</w:t>
      </w:r>
    </w:p>
    <w:p>
      <w:pPr>
        <w:pStyle w:val="ListBullet"/>
      </w:pPr>
      <w:r>
        <w:t>8-24路双向串口，8路红外发射，支持红外学习与学习码</w:t>
      </w:r>
    </w:p>
    <w:p>
      <w:pPr>
        <w:pStyle w:val="ListBullet"/>
      </w:pPr>
      <w:r>
        <w:t>支持Windows/iOS/Android平板远程控制，UI界面可定制</w:t>
      </w:r>
    </w:p>
    <w:p>
      <w:pPr>
        <w:pStyle w:val="ListBullet"/>
      </w:pPr>
      <w:r>
        <w:t>AI自主学习，0代码中文可视化编程，云端远程调试</w:t>
      </w:r>
    </w:p>
    <w:p>
      <w:pPr>
        <w:pStyle w:val="ListBullet"/>
      </w:pPr>
      <w:r>
        <w:t>支持湿度、噪音、温度监控，兼容各类控制终端</w:t>
      </w:r>
    </w:p>
    <w:p>
      <w:pPr>
        <w:pStyle w:val="ListBullet"/>
      </w:pPr>
      <w:r>
        <w:t>远程管理：用户远程数据管理，数字人群组协同联动</w:t>
      </w:r>
    </w:p>
    <w:p>
      <w:pPr>
        <w:pStyle w:val="Heading1"/>
      </w:pPr>
      <w:r>
        <w:t>硬件要求</w:t>
      </w:r>
    </w:p>
    <w:p>
      <w:r>
        <w:rPr>
          <w:rFonts w:ascii="微软雅黑" w:hAnsi="微软雅黑" w:eastAsia="微软雅黑"/>
          <w:sz w:val="22"/>
        </w:rPr>
        <w:t>中央控制主机（智能灯光、串口、红外接口）+ 智能控制面板/触摸屏 + Windows电脑主机 + 云服务器</w:t>
      </w:r>
    </w:p>
    <w:p>
      <w:pPr>
        <w:pStyle w:val="Heading1"/>
      </w:pPr>
      <w:r>
        <w:t>应用场景</w:t>
      </w:r>
    </w:p>
    <w:p>
      <w:r>
        <w:rPr>
          <w:rFonts w:ascii="微软雅黑" w:hAnsi="微软雅黑" w:eastAsia="微软雅黑"/>
          <w:sz w:val="22"/>
        </w:rPr>
        <w:t>博物馆、数字展馆、企业展厅、规划馆、政府展厅、科技馆、校史馆、军史馆、廉政基地</w:t>
      </w:r>
    </w:p>
    <w:p>
      <w:pPr>
        <w:pStyle w:val="Heading1"/>
      </w:pPr>
      <w:r>
        <w:t>案例素材清单</w:t>
      </w:r>
    </w:p>
    <w:p>
      <w:pPr>
        <w:pStyle w:val="ListBullet"/>
      </w:pPr>
      <w:r>
        <w:t>视频案例：</w:t>
      </w:r>
    </w:p>
    <w:p>
      <w:pPr>
        <w:pStyle w:val="ListBullet"/>
      </w:pPr>
      <w:r>
        <w:t xml:space="preserve">  · 烟草中控.mp4</w:t>
      </w:r>
    </w:p>
    <w:p/>
    <w:p>
      <w:pPr>
        <w:jc w:val="center"/>
      </w:pPr>
      <w:r>
        <w:rPr>
          <w:rFonts w:ascii="微软雅黑" w:hAnsi="微软雅黑" w:eastAsia="微软雅黑"/>
          <w:color w:val="888888"/>
          <w:sz w:val="18"/>
        </w:rPr>
        <w:br/>
        <w:t>河南晶鹰视创电子科技有限公司 × 启秘数字平台</w:t>
        <w:br/>
        <w:t>业务合作：15225106993 | 郑州市大学科技园东区中天航空大厦</w:t>
      </w:r>
    </w:p>
    <w:sectPr w:rsidR="00FC693F" w:rsidRPr="0006063C" w:rsidSect="00034616">
      <w:pgSz w:w="12240" w:h="15840"/>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