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滑轨电视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滑轨屏软件 · 电动滑轨互动讲解系统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滑轨电视（滑轨屏）通过滑轨机械装置带动显示屏沿轨道移动，当屏幕移动到预设感应点时自动播放对应内容，实现「移步换景」的智能讲解体验。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支持位置区间切换、点击按钮切换、随背景移动、虚拟讲解员四种模式</w:t>
      </w:r>
    </w:p>
    <w:p>
      <w:pPr>
        <w:pStyle w:val="ListBullet"/>
      </w:pPr>
      <w:r>
        <w:t>支持自定义感应点数量及内容，播放窗口位置和大小可调</w:t>
      </w:r>
    </w:p>
    <w:p>
      <w:pPr>
        <w:pStyle w:val="ListBullet"/>
      </w:pPr>
      <w:r>
        <w:t>支持播放视频、图文，轮循播放</w:t>
      </w:r>
    </w:p>
    <w:p>
      <w:pPr>
        <w:pStyle w:val="ListBullet"/>
      </w:pPr>
      <w:r>
        <w:t>支持电动滑轨，长度可定制（最长20米以上）</w:t>
      </w:r>
    </w:p>
    <w:p>
      <w:pPr>
        <w:pStyle w:val="ListBullet"/>
      </w:pPr>
      <w:r>
        <w:t>支持平板控制、对接第三方中控及电机</w:t>
      </w:r>
    </w:p>
    <w:p>
      <w:pPr>
        <w:pStyle w:val="ListBullet"/>
      </w:pPr>
      <w:r>
        <w:t>支持后台资料更新，背景图片/视频可更换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I5四代以上，内存4G，Windows10 + 无线WiFi + 滑轨机械装置 + 显示屏 + 感应器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博物馆、企业展厅、规划馆、党建馆、产品展示长廊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原阳滑轨互动讲解.mp4</w:t>
      </w:r>
    </w:p>
    <w:p>
      <w:pPr>
        <w:pStyle w:val="ListBullet"/>
      </w:pPr>
      <w:r>
        <w:t xml:space="preserve">  · 原阳酱卤博物馆20米滑轨屏.mp4</w:t>
      </w:r>
    </w:p>
    <w:p>
      <w:pPr>
        <w:pStyle w:val="ListBullet"/>
      </w:pPr>
      <w:r>
        <w:t xml:space="preserve">  · 原阳酱卤博物馆20米滑轨屏02.mp4</w:t>
      </w:r>
    </w:p>
    <w:p>
      <w:pPr>
        <w:pStyle w:val="ListBullet"/>
      </w:pPr>
      <w:r>
        <w:t xml:space="preserve">  · 天水师范学院滑轨电视1.mp4</w:t>
      </w:r>
    </w:p>
    <w:p>
      <w:pPr>
        <w:pStyle w:val="ListBullet"/>
      </w:pPr>
      <w:r>
        <w:t xml:space="preserve">  · 广州武警总队滑轨电视.mp4</w:t>
      </w:r>
    </w:p>
    <w:p>
      <w:pPr>
        <w:pStyle w:val="ListBullet"/>
      </w:pPr>
      <w:r>
        <w:t xml:space="preserve">  · 滑轨电视.mp4</w:t>
      </w:r>
    </w:p>
    <w:p>
      <w:pPr>
        <w:pStyle w:val="ListBullet"/>
      </w:pPr>
      <w:r>
        <w:t xml:space="preserve">  · 滑轨电视夏邑.mp4</w:t>
      </w:r>
    </w:p>
    <w:p>
      <w:pPr>
        <w:pStyle w:val="ListBullet"/>
      </w:pPr>
      <w:r>
        <w:t xml:space="preserve">  · 滑轨电视案例01.mp4</w:t>
      </w:r>
    </w:p>
    <w:p>
      <w:pPr>
        <w:pStyle w:val="ListBullet"/>
      </w:pPr>
      <w:r>
        <w:t xml:space="preserve">  · 滑轨电视案例02.mp4</w:t>
      </w:r>
    </w:p>
    <w:p>
      <w:pPr>
        <w:pStyle w:val="ListBullet"/>
      </w:pPr>
      <w:r>
        <w:t xml:space="preserve">  · 电动滑轨电视01.mp4</w:t>
      </w:r>
    </w:p>
    <w:p>
      <w:pPr>
        <w:pStyle w:val="ListBullet"/>
      </w:pPr>
      <w:r>
        <w:t xml:space="preserve">  · 电动滑轨电视02.mp4</w:t>
      </w:r>
    </w:p>
    <w:p>
      <w:pPr>
        <w:pStyle w:val="ListBullet"/>
      </w:pPr>
      <w:r>
        <w:t xml:space="preserve">  · 电动滑轨电视03.mp4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